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7C" w:rsidRPr="00777AC4" w:rsidRDefault="009C277C" w:rsidP="009C277C">
      <w:pPr>
        <w:bidi/>
        <w:jc w:val="center"/>
        <w:rPr>
          <w:rFonts w:cs="B Titr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77AC4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اطلاعیه ثبت نام نهایی پذیرفته شدگان سال </w:t>
      </w:r>
      <w:r w:rsidRPr="00777AC4">
        <w:rPr>
          <w:rFonts w:cs="B Titr"/>
          <w:b/>
          <w:outline/>
          <w:color w:val="002060"/>
          <w:sz w:val="40"/>
          <w:szCs w:val="40"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777AC4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1400 (کارشناسی ناپیوسته )</w:t>
      </w:r>
    </w:p>
    <w:p w:rsidR="009C277C" w:rsidRPr="00777AC4" w:rsidRDefault="009C277C" w:rsidP="007F7B9E">
      <w:pPr>
        <w:bidi/>
        <w:spacing w:after="120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AC4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اطلاع دانشجویانی که در سال 1400 در آموزشکده فنی شهید جباریان پذیرفته شده و ثبت نام مجازی خود را انجام داده اند، می رساند برای نهایی کردن ثبت نام خود لازم است کلیه مدارک  ذیل را آماده نموده و دانشجویان ساکن استان همدان طبق برنامه اعلامی از آموزشکده بصورت حضوری فرایند ثبت نام خود را تکمیل نمایند.</w:t>
      </w:r>
    </w:p>
    <w:p w:rsidR="009C277C" w:rsidRPr="00777AC4" w:rsidRDefault="009C277C" w:rsidP="007F7B9E">
      <w:pPr>
        <w:bidi/>
        <w:spacing w:after="120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AC4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دانشجویان خارج از استان همدان حداکثر تا تاریخ 19/7/1400 مدارک خود را به آدرس همدان بلوار جانبازان 18 متری ابوذر آموزشکده فنی و حرفه ای شماره دو همدان( شهید جباریان) به کد پستی6518777139 ارسال نمایند.</w:t>
      </w:r>
    </w:p>
    <w:p w:rsidR="00163DD4" w:rsidRPr="00777AC4" w:rsidRDefault="00163DD4" w:rsidP="00163DD4">
      <w:pPr>
        <w:jc w:val="right"/>
        <w:rPr>
          <w:rFonts w:cs="B Titr"/>
          <w:sz w:val="38"/>
          <w:szCs w:val="38"/>
          <w:rtl/>
          <w:lang w:bidi="fa-IR"/>
        </w:rPr>
      </w:pPr>
      <w:r w:rsidRPr="00777AC4">
        <w:rPr>
          <w:rFonts w:cs="B Titr" w:hint="cs"/>
          <w:sz w:val="38"/>
          <w:szCs w:val="38"/>
          <w:rtl/>
          <w:lang w:bidi="fa-IR"/>
        </w:rPr>
        <w:t>مدارک مورد نیاز</w:t>
      </w:r>
      <w:r w:rsidR="00E5209E" w:rsidRPr="00777AC4">
        <w:rPr>
          <w:rFonts w:cs="B Titr" w:hint="cs"/>
          <w:sz w:val="38"/>
          <w:szCs w:val="38"/>
          <w:rtl/>
          <w:lang w:bidi="fa-IR"/>
        </w:rPr>
        <w:t xml:space="preserve"> کارشناسی ناپیوسته</w:t>
      </w:r>
      <w:r w:rsidRPr="00777AC4">
        <w:rPr>
          <w:rFonts w:cs="B Titr" w:hint="cs"/>
          <w:sz w:val="38"/>
          <w:szCs w:val="38"/>
          <w:rtl/>
          <w:lang w:bidi="fa-IR"/>
        </w:rPr>
        <w:t>: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color w:val="444444"/>
          <w:sz w:val="32"/>
          <w:szCs w:val="32"/>
        </w:rPr>
      </w:pPr>
      <w:r w:rsidRPr="00777AC4">
        <w:rPr>
          <w:rFonts w:ascii="blotus" w:hAnsi="blotus" w:cs="B Nazanin"/>
          <w:color w:val="444444"/>
          <w:sz w:val="32"/>
          <w:szCs w:val="32"/>
          <w:rtl/>
        </w:rPr>
        <w:t>1</w:t>
      </w: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 xml:space="preserve">-اصل مدرک کاردانی(فوق دیپلم) یا گواهی موقت کاردانی و یا برگه لغو معافیت تحصیلی یا گواهی موردتائیدوزارت علوم (فرم شماره7 مندرج دردستورالعمل ثبت نام </w:t>
      </w:r>
      <w:r w:rsidRPr="00777AC4">
        <w:rPr>
          <w:rFonts w:ascii="blotus" w:hAnsi="blotus" w:cs="B Nazanin"/>
          <w:color w:val="444444"/>
          <w:sz w:val="32"/>
          <w:szCs w:val="32"/>
        </w:rPr>
        <w:t>(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color w:val="444444"/>
          <w:sz w:val="32"/>
          <w:szCs w:val="32"/>
          <w:rtl/>
        </w:rPr>
      </w:pP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2-اصل شناسنامه عکسداربه همراه یک سری کپی ازتمام صفحات آن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color w:val="444444"/>
          <w:sz w:val="32"/>
          <w:szCs w:val="32"/>
          <w:rtl/>
        </w:rPr>
      </w:pP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3-اصل کارت ملی به همراه کپی پشت و روی آن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color w:val="444444"/>
          <w:sz w:val="32"/>
          <w:szCs w:val="32"/>
          <w:rtl/>
        </w:rPr>
      </w:pP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4- شش قطعه عکس (4*3) تهیه شده درسال جاری که پشت نویسی شده باشد.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color w:val="444444"/>
          <w:sz w:val="32"/>
          <w:szCs w:val="32"/>
          <w:rtl/>
          <w:lang w:bidi="fa-IR"/>
        </w:rPr>
      </w:pP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 xml:space="preserve">5- کلیه فرمهای ثبت نام که  توسط پذیرفته شده از سایت آموزشکده به آدرس </w:t>
      </w:r>
      <w:r w:rsidRPr="00777AC4">
        <w:rPr>
          <w:rFonts w:ascii="blotus" w:hAnsi="blotus" w:cs="B Nazanin"/>
          <w:color w:val="444444"/>
          <w:sz w:val="32"/>
          <w:szCs w:val="32"/>
        </w:rPr>
        <w:t xml:space="preserve"> </w:t>
      </w: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تکمیل وامضاء شده باشد.</w:t>
      </w:r>
      <w:r w:rsidRPr="00777AC4">
        <w:rPr>
          <w:rFonts w:ascii="blotus" w:hAnsi="blotus" w:cs="B Nazanin"/>
          <w:color w:val="444444"/>
          <w:sz w:val="32"/>
          <w:szCs w:val="32"/>
        </w:rPr>
        <w:t xml:space="preserve"> </w:t>
      </w:r>
      <w:r w:rsidRPr="00777AC4">
        <w:rPr>
          <w:rFonts w:ascii="blotus" w:hAnsi="blotus" w:cs="B Nazanin" w:hint="cs"/>
          <w:color w:val="444444"/>
          <w:sz w:val="32"/>
          <w:szCs w:val="32"/>
          <w:rtl/>
          <w:lang w:bidi="fa-IR"/>
        </w:rPr>
        <w:t xml:space="preserve">فرمهای ثبت نام را از سایت دانشگاه به آدرس </w:t>
      </w:r>
      <w:hyperlink r:id="rId5" w:history="1">
        <w:r w:rsidR="009C277C" w:rsidRPr="00777AC4">
          <w:rPr>
            <w:rStyle w:val="Hyperlink"/>
            <w:rFonts w:ascii="blotus" w:hAnsi="blotus" w:cs="B Nazanin"/>
            <w:sz w:val="32"/>
            <w:szCs w:val="32"/>
            <w:u w:val="none"/>
            <w:lang w:bidi="fa-IR"/>
          </w:rPr>
          <w:t>https://p2-hamedan.tvu.ac.ir/forms1400</w:t>
        </w:r>
      </w:hyperlink>
      <w:r w:rsidR="009C277C" w:rsidRPr="00777AC4">
        <w:rPr>
          <w:rFonts w:ascii="blotus" w:hAnsi="blotus" w:cs="B Nazanin" w:hint="cs"/>
          <w:color w:val="444444"/>
          <w:sz w:val="32"/>
          <w:szCs w:val="32"/>
          <w:rtl/>
          <w:lang w:bidi="fa-IR"/>
        </w:rPr>
        <w:t xml:space="preserve">  </w:t>
      </w:r>
      <w:r w:rsidRPr="00777AC4">
        <w:rPr>
          <w:rFonts w:ascii="blotus" w:hAnsi="blotus" w:cs="B Nazanin" w:hint="cs"/>
          <w:color w:val="444444"/>
          <w:sz w:val="32"/>
          <w:szCs w:val="32"/>
          <w:rtl/>
          <w:lang w:bidi="fa-IR"/>
        </w:rPr>
        <w:t>دریافت نمایید</w:t>
      </w:r>
      <w:r w:rsidRPr="00777AC4">
        <w:rPr>
          <w:rFonts w:ascii="blotus" w:hAnsi="blotus" w:cs="B Nazanin"/>
          <w:color w:val="444444"/>
          <w:sz w:val="32"/>
          <w:szCs w:val="32"/>
          <w:lang w:bidi="fa-IR"/>
        </w:rPr>
        <w:t xml:space="preserve"> 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color w:val="444444"/>
          <w:sz w:val="32"/>
          <w:szCs w:val="32"/>
        </w:rPr>
      </w:pP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6- مدارک نظام وظیفه (کارت پایان خدمت،کارت معافیت،برگه اعزام به خدمت) درصورت دارا بودن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color w:val="000000" w:themeColor="text1"/>
          <w:sz w:val="32"/>
          <w:szCs w:val="32"/>
          <w:u w:val="none"/>
          <w:bdr w:val="none" w:sz="0" w:space="0" w:color="auto" w:frame="1"/>
          <w:rtl/>
        </w:rPr>
      </w:pPr>
      <w:r w:rsidRPr="00777AC4">
        <w:rPr>
          <w:rStyle w:val="Strong"/>
          <w:rFonts w:ascii="blotus" w:hAnsi="blotus" w:cs="B Nazanin" w:hint="cs"/>
          <w:b w:val="0"/>
          <w:bCs w:val="0"/>
          <w:color w:val="000000" w:themeColor="text1"/>
          <w:sz w:val="32"/>
          <w:szCs w:val="32"/>
          <w:rtl/>
        </w:rPr>
        <w:t>7</w:t>
      </w: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- پرینت</w:t>
      </w:r>
      <w:r w:rsidRPr="00777AC4">
        <w:rPr>
          <w:rFonts w:ascii="blotus" w:hAnsi="blotus" w:cs="B Nazanin"/>
          <w:color w:val="444444"/>
          <w:sz w:val="32"/>
          <w:szCs w:val="32"/>
        </w:rPr>
        <w:t xml:space="preserve"> </w:t>
      </w:r>
      <w:r w:rsidRPr="00777AC4">
        <w:rPr>
          <w:rFonts w:ascii="blotus" w:hAnsi="blotus" w:cs="B Nazanin" w:hint="cs"/>
          <w:color w:val="444444"/>
          <w:sz w:val="32"/>
          <w:szCs w:val="32"/>
          <w:rtl/>
        </w:rPr>
        <w:t>کارنامه قبولی کنکور، دریافتی از سایت سازمان سنجش آموزش کشور به</w:t>
      </w:r>
      <w:r w:rsidRPr="00777AC4">
        <w:rPr>
          <w:rFonts w:cs="B Nazanin" w:hint="cs"/>
          <w:color w:val="444444"/>
          <w:sz w:val="32"/>
          <w:szCs w:val="32"/>
          <w:rtl/>
        </w:rPr>
        <w:t xml:space="preserve"> نشانی</w:t>
      </w:r>
      <w:r w:rsidRPr="00777AC4">
        <w:rPr>
          <w:rFonts w:ascii="Cambria" w:hAnsi="Cambria" w:cs="Cambria" w:hint="cs"/>
          <w:color w:val="444444"/>
          <w:sz w:val="32"/>
          <w:szCs w:val="32"/>
          <w:rtl/>
        </w:rPr>
        <w:t> </w:t>
      </w:r>
      <w:hyperlink r:id="rId6" w:history="1">
        <w:r w:rsidRPr="00777AC4">
          <w:rPr>
            <w:rStyle w:val="Hyperlink"/>
            <w:rFonts w:ascii="blotus" w:hAnsi="blotus" w:cs="B Nazanin"/>
            <w:color w:val="444444"/>
            <w:sz w:val="32"/>
            <w:szCs w:val="32"/>
            <w:u w:val="none"/>
          </w:rPr>
          <w:t>www.sanjesh.org</w:t>
        </w:r>
      </w:hyperlink>
      <w:r w:rsidR="009C277C" w:rsidRPr="00777AC4">
        <w:rPr>
          <w:rStyle w:val="Hyperlink"/>
          <w:rFonts w:ascii="blotus" w:hAnsi="blotus" w:cs="B Nazanin" w:hint="cs"/>
          <w:color w:val="444444"/>
          <w:sz w:val="32"/>
          <w:szCs w:val="32"/>
          <w:u w:val="none"/>
          <w:rtl/>
        </w:rPr>
        <w:t xml:space="preserve">  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color w:val="000000" w:themeColor="text1"/>
          <w:sz w:val="32"/>
          <w:szCs w:val="32"/>
          <w:u w:val="none"/>
          <w:bdr w:val="none" w:sz="0" w:space="0" w:color="auto" w:frame="1"/>
          <w:rtl/>
        </w:rPr>
      </w:pPr>
      <w:r w:rsidRPr="00777AC4">
        <w:rPr>
          <w:rStyle w:val="Hyperlink"/>
          <w:rFonts w:ascii="Arial" w:hAnsi="Arial" w:cs="B Nazanin" w:hint="cs"/>
          <w:color w:val="000000" w:themeColor="text1"/>
          <w:sz w:val="32"/>
          <w:szCs w:val="32"/>
          <w:u w:val="none"/>
          <w:bdr w:val="none" w:sz="0" w:space="0" w:color="auto" w:frame="1"/>
          <w:rtl/>
        </w:rPr>
        <w:t>8:ارائه نامه بنیاد شهید برای دانشجویانی که از سهمیه ایثارگری استفاده نموده اند</w:t>
      </w:r>
    </w:p>
    <w:p w:rsidR="009B3595" w:rsidRPr="00777AC4" w:rsidRDefault="009B3595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color w:val="000000" w:themeColor="text1"/>
          <w:sz w:val="32"/>
          <w:szCs w:val="32"/>
          <w:u w:val="none"/>
          <w:bdr w:val="none" w:sz="0" w:space="0" w:color="auto" w:frame="1"/>
          <w:rtl/>
        </w:rPr>
      </w:pPr>
      <w:r w:rsidRPr="00777AC4">
        <w:rPr>
          <w:rStyle w:val="Hyperlink"/>
          <w:rFonts w:ascii="Arial" w:hAnsi="Arial" w:cs="B Nazanin" w:hint="cs"/>
          <w:color w:val="000000" w:themeColor="text1"/>
          <w:sz w:val="32"/>
          <w:szCs w:val="32"/>
          <w:u w:val="none"/>
          <w:bdr w:val="none" w:sz="0" w:space="0" w:color="auto" w:frame="1"/>
          <w:rtl/>
        </w:rPr>
        <w:t xml:space="preserve">9: تکمیل اطلاعات سامانه سلامت به نشانی </w:t>
      </w:r>
      <w:hyperlink r:id="rId7" w:history="1">
        <w:r w:rsidRPr="00777AC4">
          <w:rPr>
            <w:rStyle w:val="Hyperlink"/>
            <w:rFonts w:ascii="Arial" w:hAnsi="Arial" w:cs="B Nazanin"/>
            <w:sz w:val="32"/>
            <w:szCs w:val="32"/>
            <w:u w:val="none"/>
            <w:bdr w:val="none" w:sz="0" w:space="0" w:color="auto" w:frame="1"/>
          </w:rPr>
          <w:t>https://portal.saorg.ir/mentalhealth/</w:t>
        </w:r>
      </w:hyperlink>
      <w:r w:rsidRPr="00777AC4">
        <w:rPr>
          <w:rStyle w:val="Hyperlink"/>
          <w:rFonts w:ascii="Arial" w:hAnsi="Arial" w:cs="B Nazanin" w:hint="cs"/>
          <w:color w:val="000000" w:themeColor="text1"/>
          <w:sz w:val="32"/>
          <w:szCs w:val="32"/>
          <w:u w:val="none"/>
          <w:bdr w:val="none" w:sz="0" w:space="0" w:color="auto" w:frame="1"/>
          <w:rtl/>
        </w:rPr>
        <w:t xml:space="preserve"> و دریافت کد رهگیری </w:t>
      </w:r>
    </w:p>
    <w:p w:rsidR="0048304E" w:rsidRPr="00777AC4" w:rsidRDefault="0048304E" w:rsidP="00A5269E">
      <w:pPr>
        <w:bidi/>
        <w:spacing w:after="0" w:line="240" w:lineRule="auto"/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</w:rPr>
      </w:pPr>
      <w:bookmarkStart w:id="0" w:name="_GoBack"/>
      <w:bookmarkEnd w:id="0"/>
      <w:r w:rsidRPr="00777AC4">
        <w:rPr>
          <w:rFonts w:cs="B Titr" w:hint="cs"/>
          <w:rtl/>
          <w:lang w:bidi="fa-IR"/>
        </w:rPr>
        <w:t xml:space="preserve">10: </w:t>
      </w:r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تکمیل پرسشنامه فرهنگی </w:t>
      </w:r>
      <w:r w:rsidRPr="00777AC4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>–</w:t>
      </w:r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دانشجویی  به نشانی </w:t>
      </w:r>
    </w:p>
    <w:p w:rsidR="0048304E" w:rsidRPr="00777AC4" w:rsidRDefault="0048304E" w:rsidP="00A5269E">
      <w:pPr>
        <w:bidi/>
        <w:spacing w:after="0" w:line="240" w:lineRule="auto"/>
        <w:rPr>
          <w:rFonts w:cs="B Titr"/>
          <w:rtl/>
          <w:lang w:bidi="fa-IR"/>
        </w:rPr>
      </w:pPr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</w:t>
      </w:r>
      <w:hyperlink r:id="rId8" w:history="1">
        <w:r w:rsidRPr="00777AC4">
          <w:rPr>
            <w:rStyle w:val="Hyperlink"/>
            <w:rFonts w:ascii="Arial" w:hAnsi="Arial" w:cs="B Nazanin"/>
            <w:b/>
            <w:bCs/>
            <w:sz w:val="24"/>
            <w:szCs w:val="24"/>
            <w:u w:val="none"/>
            <w:bdr w:val="none" w:sz="0" w:space="0" w:color="auto" w:frame="1"/>
          </w:rPr>
          <w:t>https://p2-hamedan.tvu.ac.ir/fa/form_data/add/form_id=3782</w:t>
        </w:r>
      </w:hyperlink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 </w:t>
      </w:r>
      <w:r w:rsidRPr="00777AC4"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</w:rPr>
        <w:t xml:space="preserve"> </w:t>
      </w:r>
      <w:proofErr w:type="gramStart"/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>و  دریافت</w:t>
      </w:r>
      <w:proofErr w:type="gramEnd"/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کد رهگیری</w:t>
      </w:r>
      <w:r w:rsidR="007C0FF3"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</w:t>
      </w:r>
      <w:r w:rsidR="007C0FF3" w:rsidRPr="00777AC4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  <w:lang w:bidi="fa-IR"/>
        </w:rPr>
        <w:t>و ارائه به واحد فرهنگی</w:t>
      </w:r>
    </w:p>
    <w:p w:rsidR="00777AC4" w:rsidRPr="00777AC4" w:rsidRDefault="00777AC4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</w:rPr>
      </w:pPr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12- دانشجویان نوبت دوم ( شبانه) موظف به پرداخت پرداخت شهریه ثابت علی الحساب </w:t>
      </w:r>
      <w:r w:rsidRPr="00777AC4">
        <w:rPr>
          <w:rStyle w:val="Hyperlink"/>
          <w:rFonts w:ascii="Arial" w:hAnsi="Arial" w:cs="B Nazanin"/>
          <w:b/>
          <w:bCs/>
          <w:color w:val="000000" w:themeColor="text1"/>
          <w:u w:val="none"/>
          <w:bdr w:val="none" w:sz="0" w:space="0" w:color="auto" w:frame="1"/>
          <w:lang w:bidi="fa-IR"/>
        </w:rPr>
        <w:t xml:space="preserve">4000,000 </w:t>
      </w:r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 ( چها میلیون)  ریال در سامانه آموزشی بوستان به آدرس اینترنتی  </w:t>
      </w:r>
      <w:hyperlink r:id="rId9" w:history="1">
        <w:r w:rsidRPr="00777AC4">
          <w:rPr>
            <w:rStyle w:val="Hyperlink"/>
            <w:rFonts w:ascii="Arial" w:hAnsi="Arial" w:cs="B Nazanin"/>
            <w:b/>
            <w:bCs/>
            <w:u w:val="none"/>
            <w:bdr w:val="none" w:sz="0" w:space="0" w:color="auto" w:frame="1"/>
            <w:lang w:bidi="fa-IR"/>
          </w:rPr>
          <w:t>https://bustan.tvu.ac.ir</w:t>
        </w:r>
      </w:hyperlink>
      <w:r w:rsidRPr="00777AC4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   می باشند.</w:t>
      </w:r>
    </w:p>
    <w:p w:rsidR="0048304E" w:rsidRPr="00777AC4" w:rsidRDefault="0048304E" w:rsidP="00A5269E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cs="B Nazanin"/>
          <w:sz w:val="32"/>
          <w:szCs w:val="32"/>
          <w:rtl/>
        </w:rPr>
      </w:pPr>
    </w:p>
    <w:sectPr w:rsidR="0048304E" w:rsidRPr="00777AC4" w:rsidSect="007F7B9E">
      <w:pgSz w:w="12240" w:h="15840" w:code="1"/>
      <w:pgMar w:top="426" w:right="567" w:bottom="426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B"/>
    <w:rsid w:val="000B4CC2"/>
    <w:rsid w:val="00163DD4"/>
    <w:rsid w:val="002E0DCA"/>
    <w:rsid w:val="004275D0"/>
    <w:rsid w:val="0048304E"/>
    <w:rsid w:val="00561C06"/>
    <w:rsid w:val="005C7EBB"/>
    <w:rsid w:val="0067454A"/>
    <w:rsid w:val="007110FA"/>
    <w:rsid w:val="00777AC4"/>
    <w:rsid w:val="007C0FF3"/>
    <w:rsid w:val="007F7B9E"/>
    <w:rsid w:val="00883216"/>
    <w:rsid w:val="008F3EBD"/>
    <w:rsid w:val="009B3595"/>
    <w:rsid w:val="009C277C"/>
    <w:rsid w:val="009E218F"/>
    <w:rsid w:val="00A5269E"/>
    <w:rsid w:val="00D56911"/>
    <w:rsid w:val="00DE04BD"/>
    <w:rsid w:val="00E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1A46-E1EE-4C39-AF40-D8946F5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DD4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DD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1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C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2-hamedan.tvu.ac.ir/fa/form_data/add/form_id=37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saorg.ir/mentalhealth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jesh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2-hamedan.tvu.ac.ir/forms14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t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4D71-28BA-4E9C-A9B5-B3E3BCCD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a</cp:lastModifiedBy>
  <cp:revision>21</cp:revision>
  <cp:lastPrinted>2021-10-07T17:49:00Z</cp:lastPrinted>
  <dcterms:created xsi:type="dcterms:W3CDTF">2021-10-06T10:29:00Z</dcterms:created>
  <dcterms:modified xsi:type="dcterms:W3CDTF">2021-10-10T09:13:00Z</dcterms:modified>
</cp:coreProperties>
</file>